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XSpec="center" w:tblpY="-6433"/>
        <w:tblW w:w="7239" w:type="dxa"/>
        <w:tblLayout w:type="fixed"/>
        <w:tblLook w:val="0600" w:firstRow="0" w:lastRow="0" w:firstColumn="0" w:lastColumn="0" w:noHBand="1" w:noVBand="1"/>
        <w:tblDescription w:val="Top layout table"/>
      </w:tblPr>
      <w:tblGrid>
        <w:gridCol w:w="7239"/>
      </w:tblGrid>
      <w:tr w:rsidR="00E02325" w:rsidTr="008F7C84">
        <w:trPr>
          <w:trHeight w:val="1981"/>
        </w:trPr>
        <w:tc>
          <w:tcPr>
            <w:tcW w:w="7239" w:type="dxa"/>
          </w:tcPr>
          <w:p w:rsidR="00E02325" w:rsidRPr="00405CCF" w:rsidRDefault="008F7C84" w:rsidP="00E02325">
            <w:pPr>
              <w:pStyle w:val="Title"/>
              <w:rPr>
                <w:color w:val="002060"/>
                <w:sz w:val="56"/>
                <w:szCs w:val="56"/>
              </w:rPr>
            </w:pPr>
            <w:r>
              <w:rPr>
                <w:color w:val="002060"/>
                <w:sz w:val="56"/>
                <w:szCs w:val="56"/>
              </w:rPr>
              <w:t xml:space="preserve">  </w:t>
            </w:r>
            <w:r w:rsidR="00E02325" w:rsidRPr="00405CCF">
              <w:rPr>
                <w:color w:val="002060"/>
                <w:sz w:val="56"/>
                <w:szCs w:val="56"/>
              </w:rPr>
              <w:t>Newborn screening for scid</w:t>
            </w:r>
          </w:p>
          <w:p w:rsidR="00E02325" w:rsidRPr="00405CCF" w:rsidRDefault="00E02325" w:rsidP="00E02325">
            <w:pPr>
              <w:pStyle w:val="Title"/>
              <w:rPr>
                <w:color w:val="002060"/>
              </w:rPr>
            </w:pPr>
            <w:r w:rsidRPr="00405CCF">
              <w:rPr>
                <w:color w:val="002060"/>
                <w:sz w:val="56"/>
                <w:szCs w:val="56"/>
              </w:rPr>
              <w:t>“State of the Art”</w:t>
            </w:r>
          </w:p>
        </w:tc>
      </w:tr>
      <w:tr w:rsidR="00E02325" w:rsidTr="008F7C84">
        <w:trPr>
          <w:trHeight w:val="3847"/>
        </w:trPr>
        <w:tc>
          <w:tcPr>
            <w:tcW w:w="7239" w:type="dxa"/>
          </w:tcPr>
          <w:p w:rsidR="00E02325" w:rsidRPr="00405CCF" w:rsidRDefault="008F7C84" w:rsidP="00E02325">
            <w:pPr>
              <w:pStyle w:val="OtherText"/>
              <w:rPr>
                <w:color w:val="002060"/>
              </w:rPr>
            </w:pPr>
            <w:r>
              <w:rPr>
                <w:color w:val="002060"/>
              </w:rPr>
              <w:t xml:space="preserve">It is more than </w:t>
            </w:r>
            <w:r w:rsidR="00E02325" w:rsidRPr="00405CCF">
              <w:rPr>
                <w:color w:val="002060"/>
              </w:rPr>
              <w:t>10 years since the inclusion of SCID within the Recommended Uniform Screening Panel in the USA.</w:t>
            </w:r>
          </w:p>
          <w:p w:rsidR="00E02325" w:rsidRPr="00405CCF" w:rsidRDefault="00E02325" w:rsidP="00E02325">
            <w:pPr>
              <w:pStyle w:val="OtherText"/>
              <w:rPr>
                <w:color w:val="002060"/>
              </w:rPr>
            </w:pPr>
            <w:r w:rsidRPr="00405CCF">
              <w:rPr>
                <w:color w:val="002060"/>
              </w:rPr>
              <w:t xml:space="preserve">During that time much has been learned and a number of countries have </w:t>
            </w:r>
            <w:r w:rsidR="008F7C84">
              <w:rPr>
                <w:color w:val="002060"/>
              </w:rPr>
              <w:t xml:space="preserve">now </w:t>
            </w:r>
            <w:r w:rsidRPr="00405CCF">
              <w:rPr>
                <w:color w:val="002060"/>
              </w:rPr>
              <w:t>begun to evaluate, op</w:t>
            </w:r>
            <w:r w:rsidR="008F7C84">
              <w:rPr>
                <w:color w:val="002060"/>
              </w:rPr>
              <w:t xml:space="preserve">erate or plan newborn screening </w:t>
            </w:r>
            <w:proofErr w:type="spellStart"/>
            <w:r w:rsidR="008F7C84">
              <w:rPr>
                <w:color w:val="002060"/>
              </w:rPr>
              <w:t>p</w:t>
            </w:r>
            <w:r w:rsidRPr="00405CCF">
              <w:rPr>
                <w:color w:val="002060"/>
              </w:rPr>
              <w:t>rogrammes</w:t>
            </w:r>
            <w:proofErr w:type="spellEnd"/>
            <w:r w:rsidRPr="00405CCF">
              <w:rPr>
                <w:color w:val="002060"/>
              </w:rPr>
              <w:t>.</w:t>
            </w:r>
          </w:p>
          <w:p w:rsidR="008F7C84" w:rsidRDefault="008F7C84" w:rsidP="008F7C84">
            <w:pPr>
              <w:pStyle w:val="OtherText"/>
              <w:rPr>
                <w:color w:val="002060"/>
              </w:rPr>
            </w:pPr>
            <w:proofErr w:type="gramStart"/>
            <w:r>
              <w:rPr>
                <w:color w:val="002060"/>
              </w:rPr>
              <w:t xml:space="preserve">On  </w:t>
            </w:r>
            <w:r>
              <w:rPr>
                <w:color w:val="002060"/>
              </w:rPr>
              <w:t>January</w:t>
            </w:r>
            <w:proofErr w:type="gramEnd"/>
            <w:r>
              <w:rPr>
                <w:color w:val="002060"/>
              </w:rPr>
              <w:t xml:space="preserve"> 26</w:t>
            </w:r>
            <w:r w:rsidRPr="008F7C84">
              <w:rPr>
                <w:color w:val="002060"/>
                <w:vertAlign w:val="superscript"/>
              </w:rPr>
              <w:t>th</w:t>
            </w:r>
            <w:r>
              <w:rPr>
                <w:color w:val="002060"/>
              </w:rPr>
              <w:t xml:space="preserve"> and 27</w:t>
            </w:r>
            <w:r w:rsidRPr="008F7C84">
              <w:rPr>
                <w:color w:val="002060"/>
                <w:vertAlign w:val="superscript"/>
              </w:rPr>
              <w:t>th</w:t>
            </w:r>
            <w:r>
              <w:rPr>
                <w:color w:val="002060"/>
              </w:rPr>
              <w:t xml:space="preserve"> 2021</w:t>
            </w:r>
            <w:r>
              <w:rPr>
                <w:color w:val="002060"/>
              </w:rPr>
              <w:t xml:space="preserve"> we </w:t>
            </w:r>
            <w:r w:rsidR="00E02325" w:rsidRPr="00405CCF">
              <w:rPr>
                <w:color w:val="002060"/>
              </w:rPr>
              <w:t>are pl</w:t>
            </w:r>
            <w:r w:rsidR="00E02325">
              <w:rPr>
                <w:color w:val="002060"/>
              </w:rPr>
              <w:t>e</w:t>
            </w:r>
            <w:r w:rsidR="00E02325" w:rsidRPr="00405CCF">
              <w:rPr>
                <w:color w:val="002060"/>
              </w:rPr>
              <w:t xml:space="preserve">ased to host a </w:t>
            </w:r>
            <w:r>
              <w:rPr>
                <w:color w:val="002060"/>
              </w:rPr>
              <w:t xml:space="preserve">virtual </w:t>
            </w:r>
            <w:r w:rsidR="00E02325" w:rsidRPr="00405CCF">
              <w:rPr>
                <w:color w:val="002060"/>
              </w:rPr>
              <w:t>meeting of leaders in the field from around the world to discuss progress</w:t>
            </w:r>
            <w:r>
              <w:rPr>
                <w:color w:val="002060"/>
              </w:rPr>
              <w:t>.</w:t>
            </w:r>
          </w:p>
          <w:p w:rsidR="00E02325" w:rsidRDefault="008F7C84" w:rsidP="008F7C84">
            <w:pPr>
              <w:pStyle w:val="OtherText"/>
              <w:rPr>
                <w:color w:val="002060"/>
              </w:rPr>
            </w:pPr>
            <w:r>
              <w:rPr>
                <w:color w:val="002060"/>
              </w:rPr>
              <w:t>You can register for this meeting at:</w:t>
            </w:r>
          </w:p>
          <w:p w:rsidR="008F7C84" w:rsidRPr="00405CCF" w:rsidRDefault="008F7C84" w:rsidP="008F7C84">
            <w:pPr>
              <w:pStyle w:val="OtherText"/>
              <w:rPr>
                <w:color w:val="002060"/>
              </w:rPr>
            </w:pPr>
            <w:hyperlink r:id="rId11" w:history="1">
              <w:r w:rsidRPr="005D0E6D">
                <w:rPr>
                  <w:rStyle w:val="Hyperlink"/>
                  <w:rFonts w:ascii="Calibri" w:hAnsi="Calibri"/>
                </w:rPr>
                <w:t>https://membership.isns-neoscreening.org/member/conferences/</w:t>
              </w:r>
            </w:hyperlink>
          </w:p>
        </w:tc>
      </w:tr>
      <w:tr w:rsidR="00E02325" w:rsidTr="008F7C84">
        <w:trPr>
          <w:trHeight w:val="250"/>
        </w:trPr>
        <w:tc>
          <w:tcPr>
            <w:tcW w:w="7239" w:type="dxa"/>
          </w:tcPr>
          <w:p w:rsidR="00E02325" w:rsidRPr="001D48CC" w:rsidRDefault="00E02325" w:rsidP="00E02325">
            <w:pPr>
              <w:rPr>
                <w:rFonts w:cs="Calibri"/>
                <w:b/>
                <w:color w:val="FFFFFF" w:themeColor="background1"/>
                <w:sz w:val="28"/>
                <w:szCs w:val="28"/>
              </w:rPr>
            </w:pPr>
          </w:p>
        </w:tc>
      </w:tr>
    </w:tbl>
    <w:p w:rsidR="00405CCF" w:rsidRDefault="00405CCF" w:rsidP="008C1077">
      <w:pPr>
        <w:jc w:val="both"/>
      </w:pPr>
    </w:p>
    <w:p w:rsidR="00E02325" w:rsidRDefault="00E02325" w:rsidP="008C1077">
      <w:pPr>
        <w:pStyle w:val="Subtitle"/>
        <w:jc w:val="left"/>
      </w:pPr>
    </w:p>
    <w:p w:rsidR="001D48CC" w:rsidRDefault="004D439C" w:rsidP="008C1077">
      <w:pPr>
        <w:pStyle w:val="Subtitle"/>
        <w:jc w:val="left"/>
      </w:pPr>
      <w:r>
        <w:rPr>
          <w:noProof/>
          <w:lang w:val="en-GB" w:eastAsia="en-GB"/>
        </w:rPr>
        <w:drawing>
          <wp:inline distT="0" distB="0" distL="0" distR="0" wp14:anchorId="79015EAB" wp14:editId="4499C713">
            <wp:extent cx="2103746" cy="494665"/>
            <wp:effectExtent l="0" t="0" r="0" b="635"/>
            <wp:docPr id="1" name="Picture 1" descr="https://www.isns-neoscreening.org/wp-content/uploads/2016/06/isn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isns-neoscreening.org/wp-content/uploads/2016/06/isns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242" cy="52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54584">
        <w:tab/>
      </w:r>
      <w:r w:rsidR="00F54584">
        <w:tab/>
      </w:r>
      <w:r w:rsidR="00847494">
        <w:tab/>
      </w:r>
      <w:r w:rsidR="00847494">
        <w:tab/>
      </w:r>
      <w:r w:rsidR="00847494">
        <w:tab/>
      </w:r>
      <w:r w:rsidR="008C1077">
        <w:t xml:space="preserve">     </w:t>
      </w:r>
      <w:r w:rsidR="00F54584" w:rsidRPr="00F54584">
        <w:rPr>
          <w:noProof/>
          <w:lang w:val="en-GB" w:eastAsia="en-GB"/>
        </w:rPr>
        <w:drawing>
          <wp:inline distT="0" distB="0" distL="0" distR="0" wp14:anchorId="444E5FB3" wp14:editId="0DBA3E55">
            <wp:extent cx="2362200" cy="671751"/>
            <wp:effectExtent l="0" t="0" r="0" b="0"/>
            <wp:docPr id="30726" name="Picture 11" descr="Image result for UKNSL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26" name="Picture 11" descr="Image result for UKNSLN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6347" cy="68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tbl>
      <w:tblPr>
        <w:tblW w:w="10512" w:type="dxa"/>
        <w:tblLayout w:type="fixed"/>
        <w:tblCellMar>
          <w:left w:w="115" w:type="dxa"/>
          <w:right w:w="115" w:type="dxa"/>
        </w:tblCellMar>
        <w:tblLook w:val="0600" w:firstRow="0" w:lastRow="0" w:firstColumn="0" w:lastColumn="0" w:noHBand="1" w:noVBand="1"/>
        <w:tblDescription w:val="Bottom layout table"/>
      </w:tblPr>
      <w:tblGrid>
        <w:gridCol w:w="10512"/>
      </w:tblGrid>
      <w:tr w:rsidR="001564C2" w:rsidTr="0081727B">
        <w:tc>
          <w:tcPr>
            <w:tcW w:w="10512" w:type="dxa"/>
          </w:tcPr>
          <w:p w:rsidR="001564C2" w:rsidRPr="00425CE3" w:rsidRDefault="00A6186A" w:rsidP="00A6186A">
            <w:pPr>
              <w:pStyle w:val="Subtitle"/>
              <w:rPr>
                <w:rFonts w:asciiTheme="minorHAnsi" w:hAnsiTheme="minorHAnsi" w:cs="Calibri Light"/>
                <w:b w:val="0"/>
                <w:color w:val="002060"/>
                <w:sz w:val="72"/>
                <w:szCs w:val="72"/>
                <w:lang w:val="en"/>
              </w:rPr>
            </w:pPr>
            <w:r w:rsidRPr="00425CE3">
              <w:rPr>
                <w:rFonts w:asciiTheme="minorHAnsi" w:hAnsiTheme="minorHAnsi" w:cs="Calibri Light"/>
                <w:b w:val="0"/>
                <w:color w:val="2E74B5" w:themeColor="accent5" w:themeShade="BF"/>
                <w:sz w:val="72"/>
                <w:szCs w:val="72"/>
              </w:rPr>
              <w:t>26</w:t>
            </w:r>
            <w:r w:rsidR="00405CCF" w:rsidRPr="00425CE3">
              <w:rPr>
                <w:rFonts w:asciiTheme="minorHAnsi" w:hAnsiTheme="minorHAnsi" w:cs="Calibri Light"/>
                <w:b w:val="0"/>
                <w:color w:val="2E74B5" w:themeColor="accent5" w:themeShade="BF"/>
                <w:sz w:val="72"/>
                <w:szCs w:val="72"/>
                <w:vertAlign w:val="superscript"/>
              </w:rPr>
              <w:t>th</w:t>
            </w:r>
            <w:r w:rsidR="00405CCF" w:rsidRPr="00425CE3">
              <w:rPr>
                <w:rFonts w:asciiTheme="minorHAnsi" w:hAnsiTheme="minorHAnsi" w:cs="Calibri Light"/>
                <w:b w:val="0"/>
                <w:color w:val="2E74B5" w:themeColor="accent5" w:themeShade="BF"/>
                <w:sz w:val="72"/>
                <w:szCs w:val="72"/>
              </w:rPr>
              <w:t xml:space="preserve"> </w:t>
            </w:r>
            <w:r w:rsidRPr="00425CE3">
              <w:rPr>
                <w:rFonts w:asciiTheme="minorHAnsi" w:hAnsiTheme="minorHAnsi" w:cs="Calibri Light"/>
                <w:b w:val="0"/>
                <w:color w:val="2E74B5" w:themeColor="accent5" w:themeShade="BF"/>
                <w:sz w:val="72"/>
                <w:szCs w:val="72"/>
              </w:rPr>
              <w:t>&amp; 27</w:t>
            </w:r>
            <w:r w:rsidRPr="00425CE3">
              <w:rPr>
                <w:rFonts w:asciiTheme="minorHAnsi" w:hAnsiTheme="minorHAnsi" w:cs="Calibri Light"/>
                <w:b w:val="0"/>
                <w:color w:val="2E74B5" w:themeColor="accent5" w:themeShade="BF"/>
                <w:sz w:val="72"/>
                <w:szCs w:val="72"/>
                <w:vertAlign w:val="superscript"/>
              </w:rPr>
              <w:t>th</w:t>
            </w:r>
            <w:r w:rsidRPr="00425CE3">
              <w:rPr>
                <w:rFonts w:asciiTheme="minorHAnsi" w:hAnsiTheme="minorHAnsi" w:cs="Calibri Light"/>
                <w:b w:val="0"/>
                <w:color w:val="2E74B5" w:themeColor="accent5" w:themeShade="BF"/>
                <w:sz w:val="72"/>
                <w:szCs w:val="72"/>
              </w:rPr>
              <w:t xml:space="preserve"> January 2021</w:t>
            </w:r>
          </w:p>
        </w:tc>
      </w:tr>
      <w:tr w:rsidR="001564C2" w:rsidTr="00A91A36">
        <w:trPr>
          <w:trHeight w:val="80"/>
        </w:trPr>
        <w:tc>
          <w:tcPr>
            <w:tcW w:w="10512" w:type="dxa"/>
          </w:tcPr>
          <w:p w:rsidR="00017857" w:rsidRPr="00847494" w:rsidRDefault="00405CCF" w:rsidP="00A6186A">
            <w:pPr>
              <w:rPr>
                <w:color w:val="002060"/>
              </w:rPr>
            </w:pPr>
            <w:r w:rsidRPr="00847494">
              <w:rPr>
                <w:color w:val="002060"/>
              </w:rPr>
              <w:t xml:space="preserve">The meeting will begin </w:t>
            </w:r>
            <w:r w:rsidR="00425CE3">
              <w:rPr>
                <w:color w:val="002060"/>
              </w:rPr>
              <w:t xml:space="preserve">each day at 14.00 (UK time) and </w:t>
            </w:r>
            <w:r w:rsidR="007D0F7C">
              <w:rPr>
                <w:color w:val="002060"/>
              </w:rPr>
              <w:t xml:space="preserve">will </w:t>
            </w:r>
            <w:r w:rsidR="00425CE3">
              <w:rPr>
                <w:color w:val="002060"/>
              </w:rPr>
              <w:t>close at around 18.00 (U</w:t>
            </w:r>
            <w:r w:rsidR="007D0F7C">
              <w:rPr>
                <w:color w:val="002060"/>
              </w:rPr>
              <w:t>K time)</w:t>
            </w:r>
          </w:p>
          <w:p w:rsidR="004733D6" w:rsidRPr="00847494" w:rsidRDefault="007D0F7C" w:rsidP="00A6186A">
            <w:pPr>
              <w:rPr>
                <w:color w:val="002060"/>
              </w:rPr>
            </w:pPr>
            <w:r>
              <w:rPr>
                <w:color w:val="002060"/>
              </w:rPr>
              <w:t xml:space="preserve">It </w:t>
            </w:r>
            <w:r w:rsidR="00425CE3">
              <w:rPr>
                <w:color w:val="002060"/>
              </w:rPr>
              <w:t>will include live interaction and Q&amp;A and attendance certificates of Continuing Professional Development will be issued to registrants</w:t>
            </w:r>
          </w:p>
          <w:p w:rsidR="00A91A36" w:rsidRDefault="00A91A36" w:rsidP="00A6186A">
            <w:pPr>
              <w:ind w:left="0"/>
              <w:rPr>
                <w:color w:val="002060"/>
              </w:rPr>
            </w:pPr>
            <w:r w:rsidRPr="00847494">
              <w:rPr>
                <w:color w:val="002060"/>
              </w:rPr>
              <w:t xml:space="preserve">The registration fee for the one day meeting is : 25 </w:t>
            </w:r>
            <w:r w:rsidR="00A6186A">
              <w:rPr>
                <w:color w:val="002060"/>
              </w:rPr>
              <w:t>GBP or 30 Euro</w:t>
            </w:r>
            <w:r w:rsidRPr="00847494">
              <w:rPr>
                <w:color w:val="002060"/>
              </w:rPr>
              <w:t xml:space="preserve"> payable to ISNS</w:t>
            </w:r>
            <w:r w:rsidR="00425CE3">
              <w:rPr>
                <w:color w:val="002060"/>
              </w:rPr>
              <w:t>:</w:t>
            </w:r>
          </w:p>
          <w:p w:rsidR="00425CE3" w:rsidRPr="000B0099" w:rsidRDefault="00425CE3" w:rsidP="00A6186A">
            <w:pPr>
              <w:ind w:left="0"/>
              <w:rPr>
                <w:color w:val="C00000"/>
              </w:rPr>
            </w:pPr>
            <w:hyperlink r:id="rId14" w:history="1">
              <w:r w:rsidRPr="000B0099">
                <w:rPr>
                  <w:rStyle w:val="Hyperlink"/>
                  <w:rFonts w:ascii="Calibri" w:hAnsi="Calibri"/>
                  <w:color w:val="C00000"/>
                </w:rPr>
                <w:t>https://membership.isns-neoscreening.org/member/conferences/</w:t>
              </w:r>
            </w:hyperlink>
          </w:p>
          <w:p w:rsidR="00A91A36" w:rsidRPr="00332E8A" w:rsidRDefault="00A91A36" w:rsidP="00A6186A">
            <w:pPr>
              <w:ind w:left="0"/>
              <w:rPr>
                <w:i/>
                <w:color w:val="002060"/>
                <w:lang w:val="en"/>
              </w:rPr>
            </w:pPr>
            <w:r w:rsidRPr="00847494">
              <w:rPr>
                <w:i/>
                <w:color w:val="002060"/>
              </w:rPr>
              <w:t xml:space="preserve">Contact </w:t>
            </w:r>
            <w:hyperlink r:id="rId15" w:history="1">
              <w:r w:rsidRPr="00847494">
                <w:rPr>
                  <w:rStyle w:val="Hyperlink"/>
                  <w:i/>
                  <w:color w:val="002060"/>
                </w:rPr>
                <w:t>J.Bonham@nhs.net</w:t>
              </w:r>
            </w:hyperlink>
            <w:r w:rsidRPr="00847494">
              <w:rPr>
                <w:i/>
                <w:color w:val="002060"/>
              </w:rPr>
              <w:t xml:space="preserve"> or </w:t>
            </w:r>
            <w:r w:rsidR="007D0F7C">
              <w:rPr>
                <w:rStyle w:val="Hyperlink"/>
                <w:i/>
                <w:color w:val="002060"/>
              </w:rPr>
              <w:t>peter.schielen@gmail.com</w:t>
            </w:r>
            <w:r w:rsidRPr="00847494">
              <w:rPr>
                <w:i/>
                <w:color w:val="002060"/>
              </w:rPr>
              <w:t xml:space="preserve"> for details</w:t>
            </w:r>
            <w:r w:rsidR="00332E8A">
              <w:rPr>
                <w:i/>
                <w:color w:val="002060"/>
              </w:rPr>
              <w:t xml:space="preserve"> and </w:t>
            </w:r>
            <w:hyperlink r:id="rId16" w:history="1">
              <w:r w:rsidR="00332E8A" w:rsidRPr="005D0E6D">
                <w:rPr>
                  <w:rStyle w:val="Hyperlink"/>
                  <w:rFonts w:cs="Segoe UI"/>
                  <w:i/>
                </w:rPr>
                <w:t>gaelle.notzli@mci-group.com</w:t>
              </w:r>
            </w:hyperlink>
            <w:r w:rsidR="00332E8A">
              <w:rPr>
                <w:rStyle w:val="bidi1"/>
                <w:rFonts w:cs="Segoe UI"/>
                <w:i/>
              </w:rPr>
              <w:t xml:space="preserve"> for conference logistics</w:t>
            </w:r>
            <w:bookmarkStart w:id="0" w:name="_GoBack"/>
            <w:bookmarkEnd w:id="0"/>
          </w:p>
          <w:tbl>
            <w:tblPr>
              <w:tblW w:w="0" w:type="auto"/>
              <w:tblCellSpacing w:w="0" w:type="dxa"/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592"/>
            </w:tblGrid>
            <w:tr w:rsidR="00847494" w:rsidRPr="004733D6" w:rsidTr="00A91A36">
              <w:trPr>
                <w:tblCellSpacing w:w="0" w:type="dxa"/>
              </w:trPr>
              <w:tc>
                <w:tcPr>
                  <w:tcW w:w="6592" w:type="dxa"/>
                  <w:shd w:val="clear" w:color="auto" w:fill="FFFFFF"/>
                  <w:noWrap/>
                  <w:vAlign w:val="center"/>
                </w:tcPr>
                <w:p w:rsidR="004733D6" w:rsidRPr="004733D6" w:rsidRDefault="004733D6" w:rsidP="00A6186A">
                  <w:pPr>
                    <w:spacing w:after="0"/>
                    <w:ind w:left="0" w:right="0"/>
                    <w:rPr>
                      <w:rFonts w:ascii="Calibri" w:eastAsia="Times New Roman" w:hAnsi="Calibri" w:cs="Calibri"/>
                      <w:color w:val="002060"/>
                      <w:sz w:val="22"/>
                      <w:szCs w:val="22"/>
                      <w:lang w:val="en-GB" w:eastAsia="en-GB"/>
                    </w:rPr>
                  </w:pPr>
                </w:p>
              </w:tc>
            </w:tr>
            <w:tr w:rsidR="00847494" w:rsidRPr="004733D6" w:rsidTr="00A91A36">
              <w:trPr>
                <w:trHeight w:val="300"/>
                <w:tblCellSpacing w:w="0" w:type="dxa"/>
              </w:trPr>
              <w:tc>
                <w:tcPr>
                  <w:tcW w:w="6592" w:type="dxa"/>
                  <w:shd w:val="clear" w:color="auto" w:fill="FFFFFF"/>
                  <w:vAlign w:val="center"/>
                </w:tcPr>
                <w:p w:rsidR="004733D6" w:rsidRPr="004733D6" w:rsidRDefault="004733D6" w:rsidP="00A6186A">
                  <w:pPr>
                    <w:spacing w:after="0"/>
                    <w:ind w:left="0" w:right="0"/>
                    <w:rPr>
                      <w:rFonts w:ascii="Calibri" w:eastAsia="Times New Roman" w:hAnsi="Calibri" w:cs="Calibri"/>
                      <w:color w:val="002060"/>
                      <w:sz w:val="22"/>
                      <w:szCs w:val="22"/>
                      <w:lang w:val="en-GB" w:eastAsia="en-GB"/>
                    </w:rPr>
                  </w:pPr>
                </w:p>
              </w:tc>
            </w:tr>
          </w:tbl>
          <w:p w:rsidR="00405CCF" w:rsidRPr="00847494" w:rsidRDefault="00405CCF" w:rsidP="00A6186A">
            <w:pPr>
              <w:rPr>
                <w:color w:val="002060"/>
                <w:lang w:val="en"/>
              </w:rPr>
            </w:pPr>
          </w:p>
        </w:tc>
      </w:tr>
    </w:tbl>
    <w:p w:rsidR="002A068F" w:rsidRPr="001D48CC" w:rsidRDefault="002A068F" w:rsidP="00A91A36">
      <w:pPr>
        <w:spacing w:after="0"/>
        <w:ind w:left="0"/>
        <w:jc w:val="left"/>
        <w:rPr>
          <w:sz w:val="4"/>
        </w:rPr>
      </w:pPr>
    </w:p>
    <w:sectPr w:rsidR="002A068F" w:rsidRPr="001D48CC" w:rsidSect="00DA36B4">
      <w:headerReference w:type="default" r:id="rId17"/>
      <w:footerReference w:type="default" r:id="rId18"/>
      <w:headerReference w:type="first" r:id="rId19"/>
      <w:pgSz w:w="12240" w:h="15840"/>
      <w:pgMar w:top="3402" w:right="720" w:bottom="510" w:left="720" w:header="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7FC1" w:rsidRDefault="00AE7FC1" w:rsidP="0068245E">
      <w:pPr>
        <w:spacing w:after="0"/>
      </w:pPr>
      <w:r>
        <w:separator/>
      </w:r>
    </w:p>
    <w:p w:rsidR="00AE7FC1" w:rsidRDefault="00AE7FC1"/>
    <w:p w:rsidR="00AE7FC1" w:rsidRDefault="00AE7FC1"/>
  </w:endnote>
  <w:endnote w:type="continuationSeparator" w:id="0">
    <w:p w:rsidR="00AE7FC1" w:rsidRDefault="00AE7FC1" w:rsidP="0068245E">
      <w:pPr>
        <w:spacing w:after="0"/>
      </w:pPr>
      <w:r>
        <w:continuationSeparator/>
      </w:r>
    </w:p>
    <w:p w:rsidR="00AE7FC1" w:rsidRDefault="00AE7FC1"/>
    <w:p w:rsidR="00AE7FC1" w:rsidRDefault="00AE7FC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24DD" w:rsidRDefault="009124DD">
    <w:pPr>
      <w:pStyle w:val="Footer"/>
    </w:pPr>
    <w:r>
      <w:fldChar w:fldCharType="begin"/>
    </w:r>
    <w:r>
      <w:instrText xml:space="preserve"> PAGE   \* MERGEFORMAT </w:instrText>
    </w:r>
    <w:r>
      <w:fldChar w:fldCharType="separate"/>
    </w:r>
    <w:r w:rsidR="00E02325">
      <w:rPr>
        <w:noProof/>
      </w:rPr>
      <w:t>2</w:t>
    </w:r>
    <w:r>
      <w:rPr>
        <w:noProof/>
      </w:rPr>
      <w:fldChar w:fldCharType="end"/>
    </w:r>
  </w:p>
  <w:p w:rsidR="00A11C55" w:rsidRDefault="00A11C55"/>
  <w:p w:rsidR="00113D4A" w:rsidRDefault="00113D4A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7FC1" w:rsidRDefault="00AE7FC1" w:rsidP="0068245E">
      <w:pPr>
        <w:spacing w:after="0"/>
      </w:pPr>
      <w:r>
        <w:separator/>
      </w:r>
    </w:p>
    <w:p w:rsidR="00AE7FC1" w:rsidRDefault="00AE7FC1"/>
    <w:p w:rsidR="00AE7FC1" w:rsidRDefault="00AE7FC1"/>
  </w:footnote>
  <w:footnote w:type="continuationSeparator" w:id="0">
    <w:p w:rsidR="00AE7FC1" w:rsidRDefault="00AE7FC1" w:rsidP="0068245E">
      <w:pPr>
        <w:spacing w:after="0"/>
      </w:pPr>
      <w:r>
        <w:continuationSeparator/>
      </w:r>
    </w:p>
    <w:p w:rsidR="00AE7FC1" w:rsidRDefault="00AE7FC1"/>
    <w:p w:rsidR="00AE7FC1" w:rsidRDefault="00AE7FC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068F" w:rsidRDefault="002A068F">
    <w:pPr>
      <w:pStyle w:val="Header"/>
    </w:pPr>
  </w:p>
  <w:p w:rsidR="00A11C55" w:rsidRDefault="00A11C55"/>
  <w:p w:rsidR="00113D4A" w:rsidRDefault="00113D4A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2433" w:rsidRDefault="00DA36B4" w:rsidP="00DA36B4">
    <w:pPr>
      <w:pStyle w:val="Header"/>
      <w:ind w:hanging="810"/>
    </w:pP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7BEA7E87" wp14:editId="4FE2BBCF">
              <wp:simplePos x="0" y="0"/>
              <wp:positionH relativeFrom="column">
                <wp:posOffset>609600</wp:posOffset>
              </wp:positionH>
              <wp:positionV relativeFrom="paragraph">
                <wp:posOffset>247650</wp:posOffset>
              </wp:positionV>
              <wp:extent cx="5961888" cy="5961888"/>
              <wp:effectExtent l="0" t="0" r="1270" b="1270"/>
              <wp:wrapNone/>
              <wp:docPr id="20" name="Group 20">
                <a:extLst xmlns:a="http://schemas.openxmlformats.org/drawingml/2006/main">
                  <a:ext uri="{C183D7F6-B498-43B3-948B-1728B52AA6E4}">
                    <adec:decorative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61888" cy="5961888"/>
                        <a:chOff x="0" y="0"/>
                        <a:chExt cx="5960110" cy="5960110"/>
                      </a:xfrm>
                    </wpg:grpSpPr>
                    <wps:wsp>
                      <wps:cNvPr id="193" name="Oval 193" descr="Back accent circle"/>
                      <wps:cNvSpPr>
                        <a:spLocks/>
                      </wps:cNvSpPr>
                      <wps:spPr>
                        <a:xfrm>
                          <a:off x="0" y="0"/>
                          <a:ext cx="5960110" cy="5960110"/>
                        </a:xfrm>
                        <a:prstGeom prst="ellipse">
                          <a:avLst/>
                        </a:prstGeom>
                        <a:solidFill>
                          <a:sysClr val="windowText" lastClr="000000">
                            <a:alpha val="12000"/>
                          </a:sys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7" name="Oval 27" descr="Top circle of layer"/>
                      <wps:cNvSpPr>
                        <a:spLocks/>
                      </wps:cNvSpPr>
                      <wps:spPr>
                        <a:xfrm>
                          <a:off x="180995" y="250828"/>
                          <a:ext cx="5467350" cy="5467350"/>
                        </a:xfrm>
                        <a:prstGeom prst="ellipse">
                          <a:avLst/>
                        </a:prstGeom>
                        <a:solidFill>
                          <a:schemeClr val="accent1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241A8899" id="Group 20" o:spid="_x0000_s1026" style="position:absolute;margin-left:48pt;margin-top:19.5pt;width:469.45pt;height:469.45pt;z-index:251659264;mso-height-relative:margin" coordsize="59601,596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">
              <v:oval id="Oval 193" o:spid="_x0000_s1027" alt="Back accent circle" style="position:absolute;width:59601;height:5960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KutsMA&#10;AADcAAAADwAAAGRycy9kb3ducmV2LnhtbERPzWoCMRC+C75DmII3zWqprVujaK3UQ1vQ9gGGzXQT&#10;djNZNlHXtzcFwdt8fL8zX3auFidqg/WsYDzKQBAXXlsuFfz+bIcvIEJE1lh7JgUXCrBc9HtzzLU/&#10;855Oh1iKFMIhRwUmxiaXMhSGHIaRb4gT9+dbhzHBtpS6xXMKd7WcZNlUOrScGgw29GaoqA5Hp6D6&#10;PE5n2w/7tbHN8/jJfL+v965SavDQrV5BROriXXxz73SaP3uE/2fSBXJx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qKutsMAAADcAAAADwAAAAAAAAAAAAAAAACYAgAAZHJzL2Rv&#10;d25yZXYueG1sUEsFBgAAAAAEAAQA9QAAAIgDAAAAAA==&#10;" fillcolor="windowText" stroked="f" strokeweight="1pt">
                <v:fill opacity="7967f"/>
                <v:stroke joinstyle="miter"/>
                <v:path arrowok="t"/>
              </v:oval>
              <v:oval id="Oval 27" o:spid="_x0000_s1028" alt="Top circle of layer" style="position:absolute;left:1809;top:2508;width:54674;height:5467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7FOr8A&#10;AADbAAAADwAAAGRycy9kb3ducmV2LnhtbESPzQrCMBCE74LvEFbwpqkeVKpRRBA8ePGPXpdmbavN&#10;piRR69sbQfA4zMw3zGLVmlo8yfnKsoLRMAFBnFtdcaHgfNoOZiB8QNZYWyYFb/KwWnY7C0y1ffGB&#10;nsdQiAhhn6KCMoQmldLnJRn0Q9sQR+9qncEQpSukdviKcFPLcZJMpMGK40KJDW1Kyu/Hh1FQuMPl&#10;vTkn16yRFU1zd8v2k5NS/V67noMI1IZ/+NfeaQXjKXy/xB8glx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yXsU6vwAAANsAAAAPAAAAAAAAAAAAAAAAAJgCAABkcnMvZG93bnJl&#10;di54bWxQSwUGAAAAAAQABAD1AAAAhAMAAAAA&#10;" fillcolor="#82b4b9 [3204]" stroked="f" strokeweight="1pt">
                <v:stroke joinstyle="miter"/>
                <v:path arrowok="t"/>
              </v:oval>
            </v:group>
          </w:pict>
        </mc:Fallback>
      </mc:AlternateContent>
    </w:r>
    <w:r>
      <w:rPr>
        <w:noProof/>
        <w:lang w:val="en-GB" w:eastAsia="en-GB"/>
      </w:rPr>
      <w:drawing>
        <wp:inline distT="0" distB="0" distL="0" distR="0" wp14:anchorId="744DCDFA" wp14:editId="67E3D6D8">
          <wp:extent cx="8889365" cy="5409822"/>
          <wp:effectExtent l="0" t="0" r="6985" b="635"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_1150740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89365" cy="540982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532C3C">
      <w:rPr>
        <w:noProof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279041FC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95C333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3ECB67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6478B3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C0AE8B4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7FA3DF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C6CD35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7024B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E83C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394A55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47547D5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1" w15:restartNumberingAfterBreak="0">
    <w:nsid w:val="63CB2FFB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75731535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1"/>
  </w:num>
  <w:num w:numId="2">
    <w:abstractNumId w:val="12"/>
  </w:num>
  <w:num w:numId="3">
    <w:abstractNumId w:val="10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 w:grammar="clean"/>
  <w:attachedTemplate r:id="rId1"/>
  <w:stylePaneSortMethod w:val="00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7007"/>
    <w:rsid w:val="00017857"/>
    <w:rsid w:val="0003220B"/>
    <w:rsid w:val="00060C11"/>
    <w:rsid w:val="000B0099"/>
    <w:rsid w:val="000C3097"/>
    <w:rsid w:val="000E33EA"/>
    <w:rsid w:val="00113D4A"/>
    <w:rsid w:val="001564C2"/>
    <w:rsid w:val="001570B2"/>
    <w:rsid w:val="001624C3"/>
    <w:rsid w:val="001646E8"/>
    <w:rsid w:val="001D48CC"/>
    <w:rsid w:val="00204149"/>
    <w:rsid w:val="00204FC5"/>
    <w:rsid w:val="00220400"/>
    <w:rsid w:val="0022367C"/>
    <w:rsid w:val="002733AA"/>
    <w:rsid w:val="00285988"/>
    <w:rsid w:val="002A068F"/>
    <w:rsid w:val="002D65B6"/>
    <w:rsid w:val="002F38E6"/>
    <w:rsid w:val="0032326A"/>
    <w:rsid w:val="00332E8A"/>
    <w:rsid w:val="003418A5"/>
    <w:rsid w:val="00381D12"/>
    <w:rsid w:val="00381ECC"/>
    <w:rsid w:val="0039194A"/>
    <w:rsid w:val="003C5628"/>
    <w:rsid w:val="003C7EF8"/>
    <w:rsid w:val="00405CCF"/>
    <w:rsid w:val="00425CE3"/>
    <w:rsid w:val="004611DB"/>
    <w:rsid w:val="004733D6"/>
    <w:rsid w:val="004A042C"/>
    <w:rsid w:val="004B3546"/>
    <w:rsid w:val="004C6C85"/>
    <w:rsid w:val="004D280B"/>
    <w:rsid w:val="004D439C"/>
    <w:rsid w:val="005116DB"/>
    <w:rsid w:val="00532C3C"/>
    <w:rsid w:val="00587A4E"/>
    <w:rsid w:val="005A3968"/>
    <w:rsid w:val="005B2714"/>
    <w:rsid w:val="005C41D2"/>
    <w:rsid w:val="005D2D39"/>
    <w:rsid w:val="0066144F"/>
    <w:rsid w:val="0068245E"/>
    <w:rsid w:val="00684A8A"/>
    <w:rsid w:val="0069500E"/>
    <w:rsid w:val="006973C3"/>
    <w:rsid w:val="006A21A8"/>
    <w:rsid w:val="00713F12"/>
    <w:rsid w:val="007A4EDB"/>
    <w:rsid w:val="007C4762"/>
    <w:rsid w:val="007D0F7C"/>
    <w:rsid w:val="0081727B"/>
    <w:rsid w:val="00834305"/>
    <w:rsid w:val="00847494"/>
    <w:rsid w:val="00852EB7"/>
    <w:rsid w:val="008770A1"/>
    <w:rsid w:val="00884BB4"/>
    <w:rsid w:val="00897FB4"/>
    <w:rsid w:val="008C1077"/>
    <w:rsid w:val="008E41D2"/>
    <w:rsid w:val="008F7C84"/>
    <w:rsid w:val="009124DD"/>
    <w:rsid w:val="0094423C"/>
    <w:rsid w:val="009A02E6"/>
    <w:rsid w:val="00A11C55"/>
    <w:rsid w:val="00A6186A"/>
    <w:rsid w:val="00A91A36"/>
    <w:rsid w:val="00A95506"/>
    <w:rsid w:val="00AA40D7"/>
    <w:rsid w:val="00AB0A29"/>
    <w:rsid w:val="00AB123B"/>
    <w:rsid w:val="00AC5469"/>
    <w:rsid w:val="00AE7FC1"/>
    <w:rsid w:val="00AF0DE6"/>
    <w:rsid w:val="00AF1269"/>
    <w:rsid w:val="00AF7007"/>
    <w:rsid w:val="00B01D43"/>
    <w:rsid w:val="00B168F9"/>
    <w:rsid w:val="00B368A1"/>
    <w:rsid w:val="00BD6DAD"/>
    <w:rsid w:val="00BF11E8"/>
    <w:rsid w:val="00BF6F64"/>
    <w:rsid w:val="00C0444E"/>
    <w:rsid w:val="00C12433"/>
    <w:rsid w:val="00C67FD5"/>
    <w:rsid w:val="00C93A32"/>
    <w:rsid w:val="00CA58D1"/>
    <w:rsid w:val="00CE754C"/>
    <w:rsid w:val="00CF207A"/>
    <w:rsid w:val="00D216F4"/>
    <w:rsid w:val="00D37285"/>
    <w:rsid w:val="00D529A9"/>
    <w:rsid w:val="00DA36B4"/>
    <w:rsid w:val="00DC4FBE"/>
    <w:rsid w:val="00E02325"/>
    <w:rsid w:val="00E074D5"/>
    <w:rsid w:val="00E402F3"/>
    <w:rsid w:val="00E43EFE"/>
    <w:rsid w:val="00E73EAC"/>
    <w:rsid w:val="00EC54E5"/>
    <w:rsid w:val="00F0092F"/>
    <w:rsid w:val="00F41D6A"/>
    <w:rsid w:val="00F46436"/>
    <w:rsid w:val="00F54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ndara" w:hAnsi="Calibri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qFormat="1"/>
    <w:lsdException w:name="heading 7" w:semiHidden="1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98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38E6"/>
    <w:pPr>
      <w:spacing w:after="120"/>
      <w:ind w:left="101" w:right="101"/>
      <w:jc w:val="center"/>
    </w:pPr>
    <w:rPr>
      <w:rFonts w:asciiTheme="minorHAnsi" w:hAnsiTheme="minorHAnsi"/>
    </w:rPr>
  </w:style>
  <w:style w:type="paragraph" w:styleId="Heading1">
    <w:name w:val="heading 1"/>
    <w:basedOn w:val="Normal"/>
    <w:next w:val="Normal"/>
    <w:link w:val="Heading1Char"/>
    <w:uiPriority w:val="9"/>
    <w:semiHidden/>
    <w:qFormat/>
    <w:rsid w:val="00AB123B"/>
    <w:pPr>
      <w:keepNext/>
      <w:keepLines/>
      <w:spacing w:before="240" w:after="0"/>
      <w:ind w:left="0"/>
      <w:outlineLvl w:val="0"/>
    </w:pPr>
    <w:rPr>
      <w:rFonts w:eastAsia="Times New Roman"/>
      <w:color w:val="38606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qFormat/>
    <w:rsid w:val="00AB123B"/>
    <w:pPr>
      <w:keepNext/>
      <w:keepLines/>
      <w:spacing w:before="40" w:after="0"/>
      <w:ind w:left="0"/>
      <w:outlineLvl w:val="1"/>
    </w:pPr>
    <w:rPr>
      <w:rFonts w:eastAsia="Times New Roman"/>
      <w:color w:val="386065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qFormat/>
    <w:rsid w:val="00AB123B"/>
    <w:pPr>
      <w:keepNext/>
      <w:keepLines/>
      <w:spacing w:before="40" w:after="0"/>
      <w:ind w:left="0"/>
      <w:outlineLvl w:val="3"/>
    </w:pPr>
    <w:rPr>
      <w:rFonts w:eastAsia="Times New Roman"/>
      <w:i/>
      <w:iCs/>
      <w:color w:val="386065"/>
    </w:rPr>
  </w:style>
  <w:style w:type="paragraph" w:styleId="Heading5">
    <w:name w:val="heading 5"/>
    <w:basedOn w:val="Normal"/>
    <w:next w:val="Normal"/>
    <w:link w:val="Heading5Char"/>
    <w:uiPriority w:val="9"/>
    <w:semiHidden/>
    <w:qFormat/>
    <w:rsid w:val="00AB123B"/>
    <w:pPr>
      <w:keepNext/>
      <w:keepLines/>
      <w:spacing w:before="40" w:after="0"/>
      <w:ind w:left="0"/>
      <w:outlineLvl w:val="4"/>
    </w:pPr>
    <w:rPr>
      <w:rFonts w:eastAsia="Times New Roman"/>
      <w:color w:val="386065"/>
    </w:rPr>
  </w:style>
  <w:style w:type="paragraph" w:styleId="Heading8">
    <w:name w:val="heading 8"/>
    <w:basedOn w:val="Normal"/>
    <w:next w:val="Normal"/>
    <w:link w:val="Heading8Char"/>
    <w:uiPriority w:val="9"/>
    <w:semiHidden/>
    <w:qFormat/>
    <w:rsid w:val="00AB123B"/>
    <w:pPr>
      <w:keepNext/>
      <w:keepLines/>
      <w:spacing w:before="40" w:after="0"/>
      <w:ind w:left="0"/>
      <w:outlineLvl w:val="7"/>
    </w:pPr>
    <w:rPr>
      <w:rFonts w:eastAsia="Times New Roman"/>
      <w:color w:val="272727"/>
      <w:sz w:val="22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qFormat/>
    <w:rsid w:val="00AB123B"/>
    <w:pPr>
      <w:keepNext/>
      <w:keepLines/>
      <w:spacing w:before="40" w:after="0"/>
      <w:ind w:left="0"/>
      <w:outlineLvl w:val="8"/>
    </w:pPr>
    <w:rPr>
      <w:rFonts w:eastAsia="Times New Roman"/>
      <w:i/>
      <w:iCs/>
      <w:color w:val="272727"/>
      <w:sz w:val="22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CF207A"/>
    <w:rPr>
      <w:color w:val="595959"/>
    </w:rPr>
  </w:style>
  <w:style w:type="paragraph" w:styleId="Subtitle">
    <w:name w:val="Subtitle"/>
    <w:basedOn w:val="Normal"/>
    <w:link w:val="SubtitleChar"/>
    <w:uiPriority w:val="1"/>
    <w:qFormat/>
    <w:rsid w:val="005B2714"/>
    <w:pPr>
      <w:spacing w:before="120"/>
    </w:pPr>
    <w:rPr>
      <w:rFonts w:asciiTheme="majorHAnsi" w:hAnsiTheme="majorHAnsi"/>
      <w:b/>
      <w:color w:val="386065" w:themeColor="accent2"/>
      <w:sz w:val="40"/>
      <w:szCs w:val="21"/>
    </w:rPr>
  </w:style>
  <w:style w:type="character" w:customStyle="1" w:styleId="SubtitleChar">
    <w:name w:val="Subtitle Char"/>
    <w:link w:val="Subtitle"/>
    <w:uiPriority w:val="1"/>
    <w:rsid w:val="005B2714"/>
    <w:rPr>
      <w:rFonts w:asciiTheme="majorHAnsi" w:hAnsiTheme="majorHAnsi"/>
      <w:b/>
      <w:color w:val="386065" w:themeColor="accent2"/>
      <w:sz w:val="40"/>
      <w:szCs w:val="21"/>
    </w:rPr>
  </w:style>
  <w:style w:type="paragraph" w:styleId="Title">
    <w:name w:val="Title"/>
    <w:basedOn w:val="Normal"/>
    <w:link w:val="TitleChar"/>
    <w:uiPriority w:val="1"/>
    <w:qFormat/>
    <w:rsid w:val="005B2714"/>
    <w:pPr>
      <w:spacing w:line="192" w:lineRule="auto"/>
      <w:ind w:left="102" w:right="102"/>
    </w:pPr>
    <w:rPr>
      <w:rFonts w:asciiTheme="majorHAnsi" w:hAnsiTheme="majorHAnsi"/>
      <w:b/>
      <w:caps/>
      <w:sz w:val="120"/>
      <w:szCs w:val="120"/>
    </w:rPr>
  </w:style>
  <w:style w:type="character" w:customStyle="1" w:styleId="TitleChar">
    <w:name w:val="Title Char"/>
    <w:link w:val="Title"/>
    <w:uiPriority w:val="1"/>
    <w:rsid w:val="005B2714"/>
    <w:rPr>
      <w:rFonts w:asciiTheme="majorHAnsi" w:hAnsiTheme="majorHAnsi"/>
      <w:b/>
      <w:caps/>
      <w:sz w:val="120"/>
      <w:szCs w:val="120"/>
    </w:rPr>
  </w:style>
  <w:style w:type="paragraph" w:styleId="Date">
    <w:name w:val="Date"/>
    <w:basedOn w:val="Normal"/>
    <w:link w:val="DateChar"/>
    <w:uiPriority w:val="2"/>
    <w:unhideWhenUsed/>
    <w:qFormat/>
    <w:rsid w:val="00F46436"/>
    <w:pPr>
      <w:pBdr>
        <w:left w:val="dotted" w:sz="2" w:space="2" w:color="FFFFFF"/>
        <w:right w:val="dotted" w:sz="2" w:space="2" w:color="FFFFFF"/>
      </w:pBdr>
      <w:spacing w:before="120" w:after="40" w:line="216" w:lineRule="auto"/>
      <w:ind w:left="0" w:right="0"/>
      <w:jc w:val="left"/>
    </w:pPr>
    <w:rPr>
      <w:b/>
      <w:bCs/>
      <w:smallCaps/>
      <w:color w:val="82B4B9" w:themeColor="accent1"/>
      <w:sz w:val="28"/>
    </w:rPr>
  </w:style>
  <w:style w:type="character" w:customStyle="1" w:styleId="DateChar">
    <w:name w:val="Date Char"/>
    <w:link w:val="Date"/>
    <w:uiPriority w:val="2"/>
    <w:rsid w:val="00F46436"/>
    <w:rPr>
      <w:rFonts w:asciiTheme="minorHAnsi" w:hAnsiTheme="minorHAnsi"/>
      <w:b/>
      <w:bCs/>
      <w:smallCaps/>
      <w:color w:val="82B4B9" w:themeColor="accent1"/>
      <w:sz w:val="28"/>
    </w:rPr>
  </w:style>
  <w:style w:type="paragraph" w:customStyle="1" w:styleId="Time">
    <w:name w:val="Time"/>
    <w:basedOn w:val="Normal"/>
    <w:uiPriority w:val="2"/>
    <w:qFormat/>
    <w:rsid w:val="005B2714"/>
    <w:pPr>
      <w:spacing w:after="300" w:line="216" w:lineRule="auto"/>
      <w:contextualSpacing/>
    </w:pPr>
    <w:rPr>
      <w:b/>
      <w:bCs/>
      <w:smallCaps/>
      <w:color w:val="000000" w:themeColor="text1"/>
      <w:sz w:val="44"/>
    </w:rPr>
  </w:style>
  <w:style w:type="paragraph" w:customStyle="1" w:styleId="Location">
    <w:name w:val="Location"/>
    <w:basedOn w:val="Normal"/>
    <w:uiPriority w:val="3"/>
    <w:qFormat/>
    <w:rsid w:val="00F46436"/>
    <w:pPr>
      <w:pBdr>
        <w:left w:val="dotted" w:sz="2" w:space="2" w:color="FFFFFF"/>
        <w:right w:val="dotted" w:sz="2" w:space="2" w:color="FFFFFF"/>
      </w:pBdr>
      <w:spacing w:before="240" w:after="40" w:line="228" w:lineRule="auto"/>
      <w:ind w:left="0" w:right="0"/>
      <w:jc w:val="right"/>
    </w:pPr>
    <w:rPr>
      <w:smallCaps/>
      <w:color w:val="82B4B9" w:themeColor="accent1"/>
      <w:sz w:val="28"/>
    </w:rPr>
  </w:style>
  <w:style w:type="paragraph" w:customStyle="1" w:styleId="ContactInfo">
    <w:name w:val="Contact Info"/>
    <w:basedOn w:val="Normal"/>
    <w:uiPriority w:val="4"/>
    <w:semiHidden/>
    <w:qFormat/>
    <w:rsid w:val="00897FB4"/>
    <w:pPr>
      <w:spacing w:after="0"/>
      <w:ind w:left="0" w:right="0"/>
    </w:pPr>
    <w:rPr>
      <w:smallCaps/>
    </w:rPr>
  </w:style>
  <w:style w:type="paragraph" w:styleId="Header">
    <w:name w:val="header"/>
    <w:basedOn w:val="Normal"/>
    <w:link w:val="HeaderChar"/>
    <w:uiPriority w:val="99"/>
    <w:semiHidden/>
    <w:rsid w:val="001570B2"/>
    <w:pPr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D48CC"/>
    <w:rPr>
      <w:rFonts w:ascii="Calibri" w:hAnsi="Calibri"/>
      <w:sz w:val="24"/>
      <w:szCs w:val="24"/>
      <w:lang w:eastAsia="ja-JP"/>
    </w:rPr>
  </w:style>
  <w:style w:type="paragraph" w:styleId="Footer">
    <w:name w:val="footer"/>
    <w:basedOn w:val="Normal"/>
    <w:link w:val="FooterChar"/>
    <w:uiPriority w:val="99"/>
    <w:semiHidden/>
    <w:rsid w:val="00E43EFE"/>
    <w:pPr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D48CC"/>
    <w:rPr>
      <w:rFonts w:ascii="Calibri" w:hAnsi="Calibri"/>
      <w:sz w:val="24"/>
      <w:szCs w:val="24"/>
      <w:lang w:eastAsia="ja-JP"/>
    </w:rPr>
  </w:style>
  <w:style w:type="character" w:customStyle="1" w:styleId="Heading1Char">
    <w:name w:val="Heading 1 Char"/>
    <w:link w:val="Heading1"/>
    <w:uiPriority w:val="9"/>
    <w:semiHidden/>
    <w:rsid w:val="001D48CC"/>
    <w:rPr>
      <w:rFonts w:ascii="Calibri" w:eastAsia="Times New Roman" w:hAnsi="Calibri"/>
      <w:color w:val="386065"/>
      <w:sz w:val="32"/>
      <w:szCs w:val="32"/>
      <w:lang w:eastAsia="ja-JP"/>
    </w:rPr>
  </w:style>
  <w:style w:type="character" w:customStyle="1" w:styleId="Heading2Char">
    <w:name w:val="Heading 2 Char"/>
    <w:link w:val="Heading2"/>
    <w:uiPriority w:val="9"/>
    <w:semiHidden/>
    <w:rsid w:val="001D48CC"/>
    <w:rPr>
      <w:rFonts w:ascii="Calibri" w:eastAsia="Times New Roman" w:hAnsi="Calibri"/>
      <w:color w:val="386065"/>
      <w:sz w:val="26"/>
      <w:szCs w:val="26"/>
      <w:lang w:eastAsia="ja-JP"/>
    </w:rPr>
  </w:style>
  <w:style w:type="character" w:customStyle="1" w:styleId="Heading4Char">
    <w:name w:val="Heading 4 Char"/>
    <w:link w:val="Heading4"/>
    <w:uiPriority w:val="9"/>
    <w:semiHidden/>
    <w:rsid w:val="001D48CC"/>
    <w:rPr>
      <w:rFonts w:ascii="Calibri" w:eastAsia="Times New Roman" w:hAnsi="Calibri"/>
      <w:i/>
      <w:iCs/>
      <w:color w:val="386065"/>
      <w:sz w:val="24"/>
      <w:szCs w:val="24"/>
      <w:lang w:eastAsia="ja-JP"/>
    </w:rPr>
  </w:style>
  <w:style w:type="character" w:customStyle="1" w:styleId="Heading5Char">
    <w:name w:val="Heading 5 Char"/>
    <w:link w:val="Heading5"/>
    <w:uiPriority w:val="9"/>
    <w:semiHidden/>
    <w:rsid w:val="001D48CC"/>
    <w:rPr>
      <w:rFonts w:ascii="Calibri" w:eastAsia="Times New Roman" w:hAnsi="Calibri"/>
      <w:color w:val="386065"/>
      <w:sz w:val="24"/>
      <w:szCs w:val="24"/>
      <w:lang w:eastAsia="ja-JP"/>
    </w:rPr>
  </w:style>
  <w:style w:type="character" w:styleId="IntenseEmphasis">
    <w:name w:val="Intense Emphasis"/>
    <w:uiPriority w:val="21"/>
    <w:semiHidden/>
    <w:unhideWhenUsed/>
    <w:qFormat/>
    <w:rsid w:val="00CF207A"/>
    <w:rPr>
      <w:i/>
      <w:iCs/>
      <w:color w:val="386065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CF207A"/>
    <w:pPr>
      <w:pBdr>
        <w:top w:val="single" w:sz="4" w:space="10" w:color="386065"/>
        <w:bottom w:val="single" w:sz="4" w:space="10" w:color="386065"/>
      </w:pBdr>
      <w:spacing w:before="360" w:after="360"/>
      <w:ind w:left="864" w:right="864"/>
    </w:pPr>
    <w:rPr>
      <w:i/>
      <w:iCs/>
      <w:color w:val="386065"/>
    </w:rPr>
  </w:style>
  <w:style w:type="character" w:customStyle="1" w:styleId="IntenseQuoteChar">
    <w:name w:val="Intense Quote Char"/>
    <w:link w:val="IntenseQuote"/>
    <w:uiPriority w:val="30"/>
    <w:semiHidden/>
    <w:rsid w:val="00CF207A"/>
    <w:rPr>
      <w:i/>
      <w:iCs/>
      <w:color w:val="386065"/>
    </w:rPr>
  </w:style>
  <w:style w:type="character" w:styleId="IntenseReference">
    <w:name w:val="Intense Reference"/>
    <w:uiPriority w:val="32"/>
    <w:semiHidden/>
    <w:unhideWhenUsed/>
    <w:qFormat/>
    <w:rsid w:val="00CF207A"/>
    <w:rPr>
      <w:b/>
      <w:bCs/>
      <w:caps w:val="0"/>
      <w:smallCaps/>
      <w:color w:val="386065"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F207A"/>
    <w:pPr>
      <w:outlineLvl w:val="9"/>
    </w:pPr>
  </w:style>
  <w:style w:type="paragraph" w:styleId="BlockText">
    <w:name w:val="Block Text"/>
    <w:basedOn w:val="Normal"/>
    <w:uiPriority w:val="99"/>
    <w:semiHidden/>
    <w:unhideWhenUsed/>
    <w:rsid w:val="00CF207A"/>
    <w:pPr>
      <w:pBdr>
        <w:top w:val="single" w:sz="2" w:space="10" w:color="82B4B9" w:shadow="1" w:frame="1"/>
        <w:left w:val="single" w:sz="2" w:space="10" w:color="82B4B9" w:shadow="1" w:frame="1"/>
        <w:bottom w:val="single" w:sz="2" w:space="10" w:color="82B4B9" w:shadow="1" w:frame="1"/>
        <w:right w:val="single" w:sz="2" w:space="10" w:color="82B4B9" w:shadow="1" w:frame="1"/>
      </w:pBdr>
      <w:ind w:left="1152" w:right="1152"/>
    </w:pPr>
    <w:rPr>
      <w:rFonts w:eastAsia="Times New Roman"/>
      <w:i/>
      <w:iCs/>
      <w:color w:val="386065"/>
    </w:rPr>
  </w:style>
  <w:style w:type="character" w:styleId="Hyperlink">
    <w:name w:val="Hyperlink"/>
    <w:uiPriority w:val="99"/>
    <w:unhideWhenUsed/>
    <w:rsid w:val="00CF207A"/>
    <w:rPr>
      <w:color w:val="386065"/>
      <w:u w:val="single"/>
    </w:rPr>
  </w:style>
  <w:style w:type="character" w:styleId="FollowedHyperlink">
    <w:name w:val="FollowedHyperlink"/>
    <w:uiPriority w:val="99"/>
    <w:semiHidden/>
    <w:unhideWhenUsed/>
    <w:rsid w:val="00CF207A"/>
    <w:rPr>
      <w:color w:val="573448"/>
      <w:u w:val="single"/>
    </w:rPr>
  </w:style>
  <w:style w:type="table" w:styleId="TableGrid">
    <w:name w:val="Table Grid"/>
    <w:basedOn w:val="TableNormal"/>
    <w:uiPriority w:val="39"/>
    <w:rsid w:val="00897F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1">
    <w:name w:val="Grid Table 1 Light Accent 1"/>
    <w:basedOn w:val="TableNormal"/>
    <w:uiPriority w:val="46"/>
    <w:rsid w:val="00897FB4"/>
    <w:tblPr>
      <w:tblStyleRowBandSize w:val="1"/>
      <w:tblStyleColBandSize w:val="1"/>
      <w:tblBorders>
        <w:top w:val="single" w:sz="4" w:space="0" w:color="CDE0E3"/>
        <w:left w:val="single" w:sz="4" w:space="0" w:color="CDE0E3"/>
        <w:bottom w:val="single" w:sz="4" w:space="0" w:color="CDE0E3"/>
        <w:right w:val="single" w:sz="4" w:space="0" w:color="CDE0E3"/>
        <w:insideH w:val="single" w:sz="4" w:space="0" w:color="CDE0E3"/>
        <w:insideV w:val="single" w:sz="4" w:space="0" w:color="CDE0E3"/>
      </w:tblBorders>
    </w:tblPr>
    <w:tblStylePr w:type="firstRow">
      <w:rPr>
        <w:b/>
        <w:bCs/>
      </w:rPr>
      <w:tblPr/>
      <w:tcPr>
        <w:tcBorders>
          <w:bottom w:val="single" w:sz="12" w:space="0" w:color="B4D1D5"/>
        </w:tcBorders>
      </w:tcPr>
    </w:tblStylePr>
    <w:tblStylePr w:type="lastRow">
      <w:rPr>
        <w:b/>
        <w:bCs/>
      </w:rPr>
      <w:tblPr/>
      <w:tcPr>
        <w:tcBorders>
          <w:top w:val="double" w:sz="2" w:space="0" w:color="B4D1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4-Accent2">
    <w:name w:val="Grid Table 4 Accent 2"/>
    <w:basedOn w:val="TableNormal"/>
    <w:uiPriority w:val="49"/>
    <w:rsid w:val="00897FB4"/>
    <w:tblPr>
      <w:tblStyleRowBandSize w:val="1"/>
      <w:tblStyleColBandSize w:val="1"/>
      <w:tblBorders>
        <w:top w:val="single" w:sz="4" w:space="0" w:color="E38283"/>
        <w:left w:val="single" w:sz="4" w:space="0" w:color="E38283"/>
        <w:bottom w:val="single" w:sz="4" w:space="0" w:color="E38283"/>
        <w:right w:val="single" w:sz="4" w:space="0" w:color="E38283"/>
        <w:insideH w:val="single" w:sz="4" w:space="0" w:color="E38283"/>
        <w:insideV w:val="single" w:sz="4" w:space="0" w:color="E38283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D12F31"/>
          <w:left w:val="single" w:sz="4" w:space="0" w:color="D12F31"/>
          <w:bottom w:val="single" w:sz="4" w:space="0" w:color="D12F31"/>
          <w:right w:val="single" w:sz="4" w:space="0" w:color="D12F31"/>
          <w:insideH w:val="nil"/>
          <w:insideV w:val="nil"/>
        </w:tcBorders>
        <w:shd w:val="clear" w:color="auto" w:fill="D12F31"/>
      </w:tcPr>
    </w:tblStylePr>
    <w:tblStylePr w:type="lastRow">
      <w:rPr>
        <w:b/>
        <w:bCs/>
      </w:rPr>
      <w:tblPr/>
      <w:tcPr>
        <w:tcBorders>
          <w:top w:val="double" w:sz="4" w:space="0" w:color="D12F3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D5D5"/>
      </w:tcPr>
    </w:tblStylePr>
    <w:tblStylePr w:type="band1Horz">
      <w:tblPr/>
      <w:tcPr>
        <w:shd w:val="clear" w:color="auto" w:fill="F5D5D5"/>
      </w:tcPr>
    </w:tblStylePr>
  </w:style>
  <w:style w:type="paragraph" w:styleId="NoSpacing">
    <w:name w:val="No Spacing"/>
    <w:uiPriority w:val="98"/>
    <w:semiHidden/>
    <w:qFormat/>
    <w:rsid w:val="00A95506"/>
    <w:pPr>
      <w:ind w:left="101" w:right="101"/>
    </w:pPr>
    <w:rPr>
      <w:color w:val="572111"/>
      <w:lang w:eastAsia="ja-JP"/>
    </w:rPr>
  </w:style>
  <w:style w:type="character" w:customStyle="1" w:styleId="Heading8Char">
    <w:name w:val="Heading 8 Char"/>
    <w:link w:val="Heading8"/>
    <w:uiPriority w:val="9"/>
    <w:semiHidden/>
    <w:rsid w:val="001D48CC"/>
    <w:rPr>
      <w:rFonts w:ascii="Calibri" w:eastAsia="Times New Roman" w:hAnsi="Calibri"/>
      <w:color w:val="272727"/>
      <w:sz w:val="22"/>
      <w:szCs w:val="21"/>
      <w:lang w:eastAsia="ja-JP"/>
    </w:rPr>
  </w:style>
  <w:style w:type="character" w:customStyle="1" w:styleId="Heading9Char">
    <w:name w:val="Heading 9 Char"/>
    <w:link w:val="Heading9"/>
    <w:uiPriority w:val="9"/>
    <w:semiHidden/>
    <w:rsid w:val="001D48CC"/>
    <w:rPr>
      <w:rFonts w:ascii="Calibri" w:eastAsia="Times New Roman" w:hAnsi="Calibri"/>
      <w:i/>
      <w:iCs/>
      <w:color w:val="272727"/>
      <w:sz w:val="22"/>
      <w:szCs w:val="21"/>
      <w:lang w:eastAsia="ja-JP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AB123B"/>
    <w:pPr>
      <w:spacing w:after="200"/>
    </w:pPr>
    <w:rPr>
      <w:i/>
      <w:iCs/>
      <w:sz w:val="2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B123B"/>
    <w:pPr>
      <w:spacing w:after="0"/>
    </w:pPr>
    <w:rPr>
      <w:rFonts w:ascii="Segoe UI" w:hAnsi="Segoe UI" w:cs="Segoe UI"/>
      <w:sz w:val="22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AB123B"/>
    <w:rPr>
      <w:rFonts w:ascii="Segoe UI" w:hAnsi="Segoe UI" w:cs="Segoe UI"/>
      <w:sz w:val="22"/>
      <w:szCs w:val="18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AB123B"/>
    <w:rPr>
      <w:sz w:val="22"/>
      <w:szCs w:val="16"/>
    </w:rPr>
  </w:style>
  <w:style w:type="character" w:customStyle="1" w:styleId="BodyText3Char">
    <w:name w:val="Body Text 3 Char"/>
    <w:link w:val="BodyText3"/>
    <w:uiPriority w:val="99"/>
    <w:semiHidden/>
    <w:rsid w:val="00AB123B"/>
    <w:rPr>
      <w:sz w:val="22"/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AB123B"/>
    <w:pPr>
      <w:ind w:left="360"/>
    </w:pPr>
    <w:rPr>
      <w:sz w:val="22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AB123B"/>
    <w:rPr>
      <w:sz w:val="22"/>
      <w:szCs w:val="16"/>
    </w:rPr>
  </w:style>
  <w:style w:type="character" w:styleId="CommentReference">
    <w:name w:val="annotation reference"/>
    <w:uiPriority w:val="99"/>
    <w:semiHidden/>
    <w:unhideWhenUsed/>
    <w:rsid w:val="00AB123B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B123B"/>
    <w:rPr>
      <w:sz w:val="22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AB123B"/>
    <w:rPr>
      <w:sz w:val="22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B123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AB123B"/>
    <w:rPr>
      <w:b/>
      <w:bCs/>
      <w:sz w:val="22"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AB123B"/>
    <w:pPr>
      <w:spacing w:after="0"/>
    </w:pPr>
    <w:rPr>
      <w:rFonts w:ascii="Segoe UI" w:hAnsi="Segoe UI" w:cs="Segoe UI"/>
      <w:sz w:val="22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AB123B"/>
    <w:rPr>
      <w:rFonts w:ascii="Segoe UI" w:hAnsi="Segoe UI" w:cs="Segoe UI"/>
      <w:sz w:val="22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AB123B"/>
    <w:pPr>
      <w:spacing w:after="0"/>
    </w:pPr>
    <w:rPr>
      <w:sz w:val="22"/>
      <w:szCs w:val="20"/>
    </w:rPr>
  </w:style>
  <w:style w:type="character" w:customStyle="1" w:styleId="EndnoteTextChar">
    <w:name w:val="Endnote Text Char"/>
    <w:link w:val="EndnoteText"/>
    <w:uiPriority w:val="99"/>
    <w:semiHidden/>
    <w:rsid w:val="00AB123B"/>
    <w:rPr>
      <w:sz w:val="22"/>
      <w:szCs w:val="20"/>
    </w:rPr>
  </w:style>
  <w:style w:type="paragraph" w:styleId="EnvelopeReturn">
    <w:name w:val="envelope return"/>
    <w:basedOn w:val="Normal"/>
    <w:uiPriority w:val="99"/>
    <w:semiHidden/>
    <w:unhideWhenUsed/>
    <w:rsid w:val="00AB123B"/>
    <w:pPr>
      <w:spacing w:after="0"/>
    </w:pPr>
    <w:rPr>
      <w:rFonts w:eastAsia="Times New Roman"/>
      <w:sz w:val="22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B123B"/>
    <w:pPr>
      <w:spacing w:after="0"/>
    </w:pPr>
    <w:rPr>
      <w:sz w:val="22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AB123B"/>
    <w:rPr>
      <w:sz w:val="22"/>
      <w:szCs w:val="20"/>
    </w:rPr>
  </w:style>
  <w:style w:type="character" w:styleId="HTMLCode">
    <w:name w:val="HTML Code"/>
    <w:uiPriority w:val="99"/>
    <w:semiHidden/>
    <w:unhideWhenUsed/>
    <w:rsid w:val="00AB123B"/>
    <w:rPr>
      <w:rFonts w:ascii="Consolas" w:hAnsi="Consolas"/>
      <w:sz w:val="22"/>
      <w:szCs w:val="20"/>
    </w:rPr>
  </w:style>
  <w:style w:type="character" w:styleId="HTMLKeyboard">
    <w:name w:val="HTML Keyboard"/>
    <w:uiPriority w:val="99"/>
    <w:semiHidden/>
    <w:unhideWhenUsed/>
    <w:rsid w:val="00AB123B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B123B"/>
    <w:pPr>
      <w:spacing w:after="0"/>
    </w:pPr>
    <w:rPr>
      <w:rFonts w:ascii="Consolas" w:hAnsi="Consolas"/>
      <w:sz w:val="22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AB123B"/>
    <w:rPr>
      <w:rFonts w:ascii="Consolas" w:hAnsi="Consolas"/>
      <w:sz w:val="22"/>
      <w:szCs w:val="20"/>
    </w:rPr>
  </w:style>
  <w:style w:type="character" w:styleId="HTMLTypewriter">
    <w:name w:val="HTML Typewriter"/>
    <w:uiPriority w:val="99"/>
    <w:semiHidden/>
    <w:unhideWhenUsed/>
    <w:rsid w:val="00AB123B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AB123B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line="288" w:lineRule="auto"/>
      <w:ind w:left="101" w:right="101"/>
    </w:pPr>
    <w:rPr>
      <w:rFonts w:ascii="Consolas" w:hAnsi="Consolas"/>
      <w:color w:val="572111"/>
      <w:sz w:val="22"/>
      <w:lang w:eastAsia="ja-JP"/>
    </w:rPr>
  </w:style>
  <w:style w:type="character" w:customStyle="1" w:styleId="MacroTextChar">
    <w:name w:val="Macro Text Char"/>
    <w:link w:val="MacroText"/>
    <w:uiPriority w:val="99"/>
    <w:semiHidden/>
    <w:rsid w:val="00AB123B"/>
    <w:rPr>
      <w:rFonts w:ascii="Consolas" w:hAnsi="Consolas"/>
      <w:sz w:val="22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AB123B"/>
    <w:pPr>
      <w:spacing w:after="0"/>
    </w:pPr>
    <w:rPr>
      <w:rFonts w:ascii="Consolas" w:hAnsi="Consolas"/>
      <w:sz w:val="22"/>
      <w:szCs w:val="21"/>
    </w:rPr>
  </w:style>
  <w:style w:type="character" w:customStyle="1" w:styleId="PlainTextChar">
    <w:name w:val="Plain Text Char"/>
    <w:link w:val="PlainText"/>
    <w:uiPriority w:val="99"/>
    <w:semiHidden/>
    <w:rsid w:val="00AB123B"/>
    <w:rPr>
      <w:rFonts w:ascii="Consolas" w:hAnsi="Consolas"/>
      <w:sz w:val="22"/>
      <w:szCs w:val="21"/>
    </w:rPr>
  </w:style>
  <w:style w:type="paragraph" w:customStyle="1" w:styleId="OtherText">
    <w:name w:val="Other Text"/>
    <w:basedOn w:val="Normal"/>
    <w:qFormat/>
    <w:rsid w:val="005B2714"/>
    <w:rPr>
      <w:rFonts w:cs="Calibri"/>
      <w:b/>
      <w:sz w:val="28"/>
      <w:szCs w:val="28"/>
    </w:rPr>
  </w:style>
  <w:style w:type="character" w:customStyle="1" w:styleId="bidi1">
    <w:name w:val="bidi1"/>
    <w:basedOn w:val="DefaultParagraphFont"/>
    <w:rsid w:val="00332E8A"/>
    <w:rPr>
      <w:rtl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48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3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mailto:gaelle.notzli@mci-group.com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membership.isns-neoscreening.org/member/conferences/" TargetMode="External"/><Relationship Id="rId5" Type="http://schemas.openxmlformats.org/officeDocument/2006/relationships/numbering" Target="numbering.xml"/><Relationship Id="rId15" Type="http://schemas.openxmlformats.org/officeDocument/2006/relationships/hyperlink" Target="mailto:J.Bonham@nhs.net" TargetMode="External"/><Relationship Id="rId10" Type="http://schemas.openxmlformats.org/officeDocument/2006/relationships/endnotes" Target="endnotes.xml"/><Relationship Id="rId19" Type="http://schemas.openxmlformats.org/officeDocument/2006/relationships/header" Target="head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membership.isns-neoscreening.org/member/conferences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imBonham\AppData\Roaming\Microsoft\Templates\Circle%20flyer.dotx" TargetMode="External"/></Relationships>
</file>

<file path=word/theme/theme1.xml><?xml version="1.0" encoding="utf-8"?>
<a:theme xmlns:a="http://schemas.openxmlformats.org/drawingml/2006/main" name="Office Theme">
  <a:themeElements>
    <a:clrScheme name="Custom 4">
      <a:dk1>
        <a:srgbClr val="000000"/>
      </a:dk1>
      <a:lt1>
        <a:sysClr val="window" lastClr="FFFFFF"/>
      </a:lt1>
      <a:dk2>
        <a:srgbClr val="44546A"/>
      </a:dk2>
      <a:lt2>
        <a:srgbClr val="E7E6E6"/>
      </a:lt2>
      <a:accent1>
        <a:srgbClr val="82B4B9"/>
      </a:accent1>
      <a:accent2>
        <a:srgbClr val="386065"/>
      </a:accent2>
      <a:accent3>
        <a:srgbClr val="ED7D31"/>
      </a:accent3>
      <a:accent4>
        <a:srgbClr val="954F72"/>
      </a:accent4>
      <a:accent5>
        <a:srgbClr val="5B9BD5"/>
      </a:accent5>
      <a:accent6>
        <a:srgbClr val="70AD47"/>
      </a:accent6>
      <a:hlink>
        <a:srgbClr val="82B4B9"/>
      </a:hlink>
      <a:folHlink>
        <a:srgbClr val="82B4B9"/>
      </a:folHlink>
    </a:clrScheme>
    <a:fontScheme name="Custom 1">
      <a:majorFont>
        <a:latin typeface="Candara"/>
        <a:ea typeface=""/>
        <a:cs typeface=""/>
      </a:majorFont>
      <a:minorFont>
        <a:latin typeface="Candar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4.xml><?xml version="1.0" encoding="utf-8"?>
<b:Sources xmlns:b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0024C2-9D70-472C-8C3F-8FD98A0C57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3F37D2C-BA17-4393-9D0B-4DEB662539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481D61C-DE98-4099-91A5-5F46303F73E3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4.xml><?xml version="1.0" encoding="utf-8"?>
<ds:datastoreItem xmlns:ds="http://schemas.openxmlformats.org/officeDocument/2006/customXml" ds:itemID="{02565144-6A7E-42B7-AE93-A78A9CC68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Circle flyer</Template>
  <TotalTime>0</TotalTime>
  <Pages>1</Pages>
  <Words>198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2020-10-26T16:57:00Z</dcterms:created>
  <dcterms:modified xsi:type="dcterms:W3CDTF">2020-10-26T17:12:00Z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